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F52" w:rsidRDefault="00E45017" w:rsidP="00A54F52">
      <w:pPr>
        <w:spacing w:after="0"/>
        <w:jc w:val="center"/>
        <w:rPr>
          <w:b/>
          <w:sz w:val="20"/>
          <w:szCs w:val="20"/>
          <w:u w:val="single"/>
        </w:rPr>
      </w:pPr>
      <w:r>
        <w:rPr>
          <w:b/>
          <w:noProof/>
          <w:sz w:val="20"/>
          <w:szCs w:val="20"/>
          <w:u w:val="single"/>
        </w:rPr>
        <w:drawing>
          <wp:inline distT="0" distB="0" distL="0" distR="0">
            <wp:extent cx="1399231" cy="11201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9231" cy="1120136"/>
                    </a:xfrm>
                    <a:prstGeom prst="rect">
                      <a:avLst/>
                    </a:prstGeom>
                  </pic:spPr>
                </pic:pic>
              </a:graphicData>
            </a:graphic>
          </wp:inline>
        </w:drawing>
      </w:r>
    </w:p>
    <w:p w:rsidR="00A54F52" w:rsidRDefault="00A54F52" w:rsidP="007A3AB6">
      <w:pPr>
        <w:spacing w:after="0"/>
        <w:rPr>
          <w:b/>
          <w:sz w:val="20"/>
          <w:szCs w:val="20"/>
          <w:u w:val="single"/>
        </w:rPr>
      </w:pPr>
    </w:p>
    <w:p w:rsidR="0071123D" w:rsidRDefault="0071123D" w:rsidP="007A3AB6">
      <w:pPr>
        <w:spacing w:after="0"/>
        <w:jc w:val="center"/>
        <w:rPr>
          <w:rFonts w:ascii="Times New Roman" w:eastAsia="Batang" w:hAnsi="Times New Roman" w:cs="Times New Roman"/>
          <w:b/>
        </w:rPr>
      </w:pPr>
      <w:bookmarkStart w:id="0" w:name="_GoBack"/>
      <w:bookmarkEnd w:id="0"/>
    </w:p>
    <w:p w:rsidR="007A3AB6" w:rsidRPr="0071123D" w:rsidRDefault="004A330B" w:rsidP="007A3AB6">
      <w:pPr>
        <w:spacing w:after="0"/>
        <w:jc w:val="center"/>
        <w:rPr>
          <w:rFonts w:ascii="Times New Roman" w:eastAsia="Batang" w:hAnsi="Times New Roman" w:cs="Times New Roman"/>
          <w:b/>
          <w:sz w:val="28"/>
          <w:szCs w:val="28"/>
        </w:rPr>
      </w:pPr>
      <w:r w:rsidRPr="0071123D">
        <w:rPr>
          <w:rFonts w:ascii="Times New Roman" w:eastAsia="Batang" w:hAnsi="Times New Roman" w:cs="Times New Roman"/>
          <w:b/>
          <w:sz w:val="28"/>
          <w:szCs w:val="28"/>
        </w:rPr>
        <w:t>EMPLOYMENT BENEFITS AND INFORMATION</w:t>
      </w:r>
    </w:p>
    <w:p w:rsidR="00A54F52" w:rsidRPr="00E53833" w:rsidRDefault="00A54F52" w:rsidP="00E53833">
      <w:pPr>
        <w:spacing w:after="0" w:line="240" w:lineRule="auto"/>
        <w:jc w:val="center"/>
        <w:rPr>
          <w:b/>
          <w:sz w:val="16"/>
          <w:szCs w:val="16"/>
          <w:u w:val="single"/>
        </w:rPr>
      </w:pPr>
    </w:p>
    <w:p w:rsidR="00A54F52" w:rsidRPr="0071123D" w:rsidRDefault="00A54F52" w:rsidP="00A54F52">
      <w:pPr>
        <w:spacing w:after="0"/>
        <w:jc w:val="center"/>
        <w:rPr>
          <w:rFonts w:ascii="Times New Roman" w:hAnsi="Times New Roman" w:cs="Times New Roman"/>
          <w:b/>
          <w:sz w:val="24"/>
          <w:szCs w:val="24"/>
          <w:u w:val="single"/>
        </w:rPr>
      </w:pPr>
      <w:r w:rsidRPr="0071123D">
        <w:rPr>
          <w:rFonts w:ascii="Times New Roman" w:hAnsi="Times New Roman" w:cs="Times New Roman"/>
          <w:b/>
          <w:sz w:val="24"/>
          <w:szCs w:val="24"/>
          <w:u w:val="single"/>
        </w:rPr>
        <w:t>PURPOSE OF AGENCY</w:t>
      </w:r>
    </w:p>
    <w:p w:rsidR="00A54F52" w:rsidRPr="00E53833" w:rsidRDefault="00A54F52" w:rsidP="0005671C">
      <w:pPr>
        <w:spacing w:after="0"/>
        <w:rPr>
          <w:i/>
          <w:sz w:val="16"/>
          <w:szCs w:val="16"/>
        </w:rPr>
      </w:pPr>
    </w:p>
    <w:p w:rsidR="001A3168"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i/>
          <w:sz w:val="20"/>
          <w:szCs w:val="20"/>
        </w:rPr>
        <w:t>Akron Summit Community Action, Inc</w:t>
      </w:r>
      <w:r w:rsidRPr="0071123D">
        <w:rPr>
          <w:rFonts w:ascii="Times New Roman" w:hAnsi="Times New Roman" w:cs="Times New Roman"/>
          <w:sz w:val="20"/>
          <w:szCs w:val="20"/>
        </w:rPr>
        <w:t>. is a private, non-profit corporation operating state and federal anti-poverty programs.  The Agency was established in 1965 as a result of the Economic Opportunity Act in 1964.</w:t>
      </w:r>
    </w:p>
    <w:p w:rsidR="0005671C" w:rsidRPr="00E53833" w:rsidRDefault="0005671C" w:rsidP="0005671C">
      <w:pPr>
        <w:spacing w:after="0"/>
        <w:rPr>
          <w:rFonts w:ascii="Times New Roman" w:hAnsi="Times New Roman" w:cs="Times New Roman"/>
          <w:sz w:val="16"/>
          <w:szCs w:val="16"/>
        </w:rPr>
      </w:pPr>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The mission of Akron Summit Community Action, Inc. is to eliminate poverty and the effects of poverty in Summit County.</w:t>
      </w:r>
    </w:p>
    <w:p w:rsidR="0005671C" w:rsidRPr="00E53833" w:rsidRDefault="0005671C" w:rsidP="0005671C">
      <w:pPr>
        <w:spacing w:after="0"/>
        <w:rPr>
          <w:rFonts w:ascii="Times New Roman" w:hAnsi="Times New Roman" w:cs="Times New Roman"/>
          <w:sz w:val="16"/>
          <w:szCs w:val="16"/>
        </w:rPr>
      </w:pPr>
    </w:p>
    <w:p w:rsidR="0005671C"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 xml:space="preserve">Below are employment benefits and other information which may assist in making the decision to become part of the </w:t>
      </w:r>
      <w:r w:rsidRPr="0071123D">
        <w:rPr>
          <w:rFonts w:ascii="Times New Roman" w:hAnsi="Times New Roman" w:cs="Times New Roman"/>
          <w:i/>
          <w:sz w:val="20"/>
          <w:szCs w:val="20"/>
        </w:rPr>
        <w:t>Akron Summit Community Action, Inc</w:t>
      </w:r>
      <w:r w:rsidRPr="0071123D">
        <w:rPr>
          <w:rFonts w:ascii="Times New Roman" w:hAnsi="Times New Roman" w:cs="Times New Roman"/>
          <w:sz w:val="20"/>
          <w:szCs w:val="20"/>
        </w:rPr>
        <w:t>. team.</w:t>
      </w:r>
      <w:r w:rsidR="00E53833">
        <w:rPr>
          <w:rFonts w:ascii="Times New Roman" w:hAnsi="Times New Roman" w:cs="Times New Roman"/>
          <w:sz w:val="20"/>
          <w:szCs w:val="20"/>
        </w:rPr>
        <w:t xml:space="preserve">  </w:t>
      </w:r>
    </w:p>
    <w:p w:rsidR="00E53833" w:rsidRPr="00E53833" w:rsidRDefault="00E53833" w:rsidP="0005671C">
      <w:pPr>
        <w:spacing w:after="0"/>
        <w:rPr>
          <w:rFonts w:ascii="Times New Roman" w:hAnsi="Times New Roman" w:cs="Times New Roman"/>
          <w:sz w:val="16"/>
          <w:szCs w:val="16"/>
        </w:rPr>
      </w:pPr>
    </w:p>
    <w:p w:rsidR="0005671C" w:rsidRPr="0071123D" w:rsidRDefault="0005671C" w:rsidP="0005671C">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RATE OF PAY</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 xml:space="preserve">Our rate </w:t>
      </w:r>
      <w:r w:rsidR="00BB085A">
        <w:rPr>
          <w:rFonts w:ascii="Times New Roman" w:hAnsi="Times New Roman" w:cs="Times New Roman"/>
          <w:sz w:val="20"/>
          <w:szCs w:val="20"/>
        </w:rPr>
        <w:t>of pay is</w:t>
      </w:r>
      <w:r w:rsidRPr="0071123D">
        <w:rPr>
          <w:rFonts w:ascii="Times New Roman" w:hAnsi="Times New Roman" w:cs="Times New Roman"/>
          <w:sz w:val="20"/>
          <w:szCs w:val="20"/>
        </w:rPr>
        <w:t xml:space="preserve"> competitive</w:t>
      </w:r>
    </w:p>
    <w:p w:rsidR="0005671C" w:rsidRPr="00E53833" w:rsidRDefault="0005671C" w:rsidP="004A330B">
      <w:pPr>
        <w:spacing w:after="0" w:line="240" w:lineRule="auto"/>
        <w:rPr>
          <w:sz w:val="16"/>
          <w:szCs w:val="16"/>
        </w:rPr>
      </w:pPr>
    </w:p>
    <w:p w:rsidR="0005671C" w:rsidRPr="0071123D" w:rsidRDefault="0005671C" w:rsidP="0005671C">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HEALTH INSURANCE</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Medical</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Dental</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Prescription</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Vision</w:t>
      </w:r>
    </w:p>
    <w:p w:rsidR="0005671C" w:rsidRPr="0071123D" w:rsidRDefault="0005671C" w:rsidP="0005671C">
      <w:pPr>
        <w:pStyle w:val="ListParagraph"/>
        <w:numPr>
          <w:ilvl w:val="0"/>
          <w:numId w:val="1"/>
        </w:numPr>
        <w:spacing w:after="0"/>
        <w:rPr>
          <w:rFonts w:ascii="Times New Roman" w:hAnsi="Times New Roman" w:cs="Times New Roman"/>
          <w:sz w:val="20"/>
          <w:szCs w:val="20"/>
        </w:rPr>
      </w:pPr>
      <w:r w:rsidRPr="0071123D">
        <w:rPr>
          <w:rFonts w:ascii="Times New Roman" w:hAnsi="Times New Roman" w:cs="Times New Roman"/>
          <w:sz w:val="20"/>
          <w:szCs w:val="20"/>
        </w:rPr>
        <w:t>Coverage continues during the summer for Head Start employees with a seasonal work schedule</w:t>
      </w:r>
    </w:p>
    <w:p w:rsidR="0005671C" w:rsidRPr="00E53833" w:rsidRDefault="0005671C" w:rsidP="0005671C">
      <w:pPr>
        <w:spacing w:after="0"/>
        <w:rPr>
          <w:sz w:val="16"/>
          <w:szCs w:val="16"/>
        </w:rPr>
      </w:pPr>
    </w:p>
    <w:p w:rsidR="0005671C" w:rsidRPr="0071123D" w:rsidRDefault="0005671C" w:rsidP="0005671C">
      <w:pPr>
        <w:spacing w:after="0"/>
        <w:ind w:left="5040"/>
        <w:rPr>
          <w:rFonts w:ascii="Times New Roman" w:hAnsi="Times New Roman" w:cs="Times New Roman"/>
          <w:sz w:val="20"/>
          <w:szCs w:val="20"/>
        </w:rPr>
      </w:pPr>
      <w:r w:rsidRPr="0071123D">
        <w:rPr>
          <w:rFonts w:ascii="Times New Roman" w:hAnsi="Times New Roman" w:cs="Times New Roman"/>
          <w:sz w:val="20"/>
          <w:szCs w:val="20"/>
        </w:rPr>
        <w:t xml:space="preserve">Employee Portion </w:t>
      </w:r>
      <w:r w:rsidR="0042273F" w:rsidRPr="0071123D">
        <w:rPr>
          <w:rFonts w:ascii="Times New Roman" w:hAnsi="Times New Roman" w:cs="Times New Roman"/>
          <w:sz w:val="20"/>
          <w:szCs w:val="20"/>
        </w:rPr>
        <w:t>per</w:t>
      </w:r>
      <w:r w:rsidRPr="0071123D">
        <w:rPr>
          <w:rFonts w:ascii="Times New Roman" w:hAnsi="Times New Roman" w:cs="Times New Roman"/>
          <w:sz w:val="20"/>
          <w:szCs w:val="20"/>
        </w:rPr>
        <w:t xml:space="preserve"> Pay</w:t>
      </w:r>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ab/>
      </w:r>
      <w:r w:rsidRPr="0071123D">
        <w:rPr>
          <w:rFonts w:ascii="Times New Roman" w:hAnsi="Times New Roman" w:cs="Times New Roman"/>
          <w:sz w:val="20"/>
          <w:szCs w:val="20"/>
          <w:u w:val="single"/>
        </w:rPr>
        <w:t>Type</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u w:val="single"/>
        </w:rPr>
        <w:t>9 Month EE</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u w:val="single"/>
        </w:rPr>
        <w:t>12 Month Employee</w:t>
      </w:r>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ab/>
        <w:t>Employee</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$12.67</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proofErr w:type="gramStart"/>
      <w:r w:rsidR="007A3AB6" w:rsidRPr="0071123D">
        <w:rPr>
          <w:rFonts w:ascii="Times New Roman" w:hAnsi="Times New Roman" w:cs="Times New Roman"/>
          <w:sz w:val="20"/>
          <w:szCs w:val="20"/>
        </w:rPr>
        <w:t>$  9.26</w:t>
      </w:r>
      <w:proofErr w:type="gramEnd"/>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ab/>
        <w:t>Employee + Child/</w:t>
      </w:r>
      <w:proofErr w:type="spellStart"/>
      <w:r w:rsidRPr="0071123D">
        <w:rPr>
          <w:rFonts w:ascii="Times New Roman" w:hAnsi="Times New Roman" w:cs="Times New Roman"/>
          <w:sz w:val="20"/>
          <w:szCs w:val="20"/>
        </w:rPr>
        <w:t>ren</w:t>
      </w:r>
      <w:proofErr w:type="spellEnd"/>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$20.40</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$14.90</w:t>
      </w:r>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ab/>
        <w:t>Employee + Spouse</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$27.74</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$20.27</w:t>
      </w:r>
    </w:p>
    <w:p w:rsidR="0005671C" w:rsidRPr="0071123D" w:rsidRDefault="0005671C" w:rsidP="0005671C">
      <w:pPr>
        <w:spacing w:after="0"/>
        <w:rPr>
          <w:rFonts w:ascii="Times New Roman" w:hAnsi="Times New Roman" w:cs="Times New Roman"/>
          <w:sz w:val="20"/>
          <w:szCs w:val="20"/>
        </w:rPr>
      </w:pPr>
      <w:r w:rsidRPr="0071123D">
        <w:rPr>
          <w:rFonts w:ascii="Times New Roman" w:hAnsi="Times New Roman" w:cs="Times New Roman"/>
          <w:sz w:val="20"/>
          <w:szCs w:val="20"/>
        </w:rPr>
        <w:tab/>
        <w:t>Family</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$37.63</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$27.50</w:t>
      </w:r>
    </w:p>
    <w:p w:rsidR="0005671C" w:rsidRPr="00E53833" w:rsidRDefault="0005671C" w:rsidP="0005671C">
      <w:pPr>
        <w:spacing w:after="0"/>
        <w:rPr>
          <w:sz w:val="16"/>
          <w:szCs w:val="16"/>
        </w:rPr>
      </w:pPr>
    </w:p>
    <w:p w:rsidR="0005671C" w:rsidRPr="0071123D" w:rsidRDefault="00A54F52" w:rsidP="0005671C">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BASIC LIFE INSURANCE</w:t>
      </w:r>
    </w:p>
    <w:p w:rsidR="00A54F52" w:rsidRPr="0071123D" w:rsidRDefault="00A54F52" w:rsidP="00A54F52">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Death Benefits (1x annual salary)</w:t>
      </w:r>
    </w:p>
    <w:p w:rsidR="00A54F52" w:rsidRPr="0071123D" w:rsidRDefault="00A54F52" w:rsidP="00A54F52">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Monthly Premiums paid by agency</w:t>
      </w:r>
    </w:p>
    <w:p w:rsidR="00A54F52" w:rsidRPr="0071123D" w:rsidRDefault="00A54F52" w:rsidP="00A54F52">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Coverage continues during summer break for Head Start employees with a seasonal work schedule</w:t>
      </w:r>
    </w:p>
    <w:p w:rsidR="00A54F52" w:rsidRPr="00E53833" w:rsidRDefault="00A54F52" w:rsidP="00A54F52">
      <w:pPr>
        <w:pStyle w:val="ListParagraph"/>
        <w:spacing w:after="0"/>
        <w:rPr>
          <w:sz w:val="16"/>
          <w:szCs w:val="16"/>
        </w:rPr>
      </w:pPr>
    </w:p>
    <w:p w:rsidR="00A54F52" w:rsidRPr="0071123D" w:rsidRDefault="00A54F52" w:rsidP="00A54F52">
      <w:pPr>
        <w:pStyle w:val="ListParagraph"/>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SUPPLEMENTAL LIFE INSURANCE</w:t>
      </w:r>
    </w:p>
    <w:p w:rsidR="00A54F52" w:rsidRPr="0071123D" w:rsidRDefault="00A54F52" w:rsidP="00A54F52">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Supplemental Life Insurance available at employees’ expense</w:t>
      </w:r>
    </w:p>
    <w:p w:rsidR="00A54F52" w:rsidRPr="0071123D" w:rsidRDefault="00A54F52" w:rsidP="00A54F52">
      <w:pPr>
        <w:pStyle w:val="ListParagraph"/>
        <w:numPr>
          <w:ilvl w:val="1"/>
          <w:numId w:val="2"/>
        </w:numPr>
        <w:spacing w:after="0"/>
        <w:rPr>
          <w:rFonts w:ascii="Times New Roman" w:hAnsi="Times New Roman" w:cs="Times New Roman"/>
          <w:sz w:val="20"/>
          <w:szCs w:val="20"/>
        </w:rPr>
      </w:pPr>
      <w:r w:rsidRPr="0071123D">
        <w:rPr>
          <w:rFonts w:ascii="Times New Roman" w:hAnsi="Times New Roman" w:cs="Times New Roman"/>
          <w:sz w:val="20"/>
          <w:szCs w:val="20"/>
        </w:rPr>
        <w:t>Employee-maximum of 3x annual</w:t>
      </w:r>
      <w:r w:rsidR="0042273F">
        <w:rPr>
          <w:rFonts w:ascii="Times New Roman" w:hAnsi="Times New Roman" w:cs="Times New Roman"/>
          <w:sz w:val="20"/>
          <w:szCs w:val="20"/>
        </w:rPr>
        <w:t xml:space="preserve"> salary, Spouse and/or Child/</w:t>
      </w:r>
      <w:proofErr w:type="spellStart"/>
      <w:r w:rsidR="0042273F">
        <w:rPr>
          <w:rFonts w:ascii="Times New Roman" w:hAnsi="Times New Roman" w:cs="Times New Roman"/>
          <w:sz w:val="20"/>
          <w:szCs w:val="20"/>
        </w:rPr>
        <w:t>ren</w:t>
      </w:r>
      <w:proofErr w:type="spellEnd"/>
      <w:r w:rsidRPr="0071123D">
        <w:rPr>
          <w:rFonts w:ascii="Times New Roman" w:hAnsi="Times New Roman" w:cs="Times New Roman"/>
          <w:sz w:val="20"/>
          <w:szCs w:val="20"/>
        </w:rPr>
        <w:t>- maximum of $10,000 each</w:t>
      </w:r>
    </w:p>
    <w:p w:rsidR="00A54F52" w:rsidRPr="00E53833" w:rsidRDefault="00A54F52" w:rsidP="00A54F52">
      <w:pPr>
        <w:spacing w:after="0"/>
        <w:rPr>
          <w:sz w:val="16"/>
          <w:szCs w:val="16"/>
        </w:rPr>
      </w:pPr>
    </w:p>
    <w:p w:rsidR="00A54F52" w:rsidRPr="0071123D" w:rsidRDefault="00A54F52" w:rsidP="00A54F52">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lastRenderedPageBreak/>
        <w:t>AGENCY RETIREMENT PLAN (403-b)</w:t>
      </w:r>
    </w:p>
    <w:p w:rsidR="00A54F52" w:rsidRPr="0071123D" w:rsidRDefault="00A54F52" w:rsidP="00A54F52">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Employee contributes a minimum of 2.5% of annual salary</w:t>
      </w:r>
    </w:p>
    <w:p w:rsidR="004A330B" w:rsidRPr="00E53833" w:rsidRDefault="004A330B" w:rsidP="0005671C">
      <w:pPr>
        <w:spacing w:after="0"/>
        <w:rPr>
          <w:sz w:val="16"/>
          <w:szCs w:val="16"/>
        </w:rPr>
      </w:pPr>
    </w:p>
    <w:p w:rsidR="00A54F52" w:rsidRPr="0071123D" w:rsidRDefault="00A54F52" w:rsidP="0071123D">
      <w:pPr>
        <w:pStyle w:val="ListParagraph"/>
        <w:numPr>
          <w:ilvl w:val="0"/>
          <w:numId w:val="2"/>
        </w:numPr>
        <w:spacing w:after="0"/>
        <w:rPr>
          <w:rFonts w:ascii="Times New Roman" w:hAnsi="Times New Roman" w:cs="Times New Roman"/>
          <w:sz w:val="20"/>
          <w:szCs w:val="20"/>
        </w:rPr>
      </w:pPr>
      <w:r w:rsidRPr="0071123D">
        <w:rPr>
          <w:rFonts w:ascii="Times New Roman" w:hAnsi="Times New Roman" w:cs="Times New Roman"/>
          <w:sz w:val="20"/>
          <w:szCs w:val="20"/>
        </w:rPr>
        <w:t>Agency contributes 6.3% of annual salary</w:t>
      </w:r>
    </w:p>
    <w:p w:rsidR="00E53833" w:rsidRPr="00E53833" w:rsidRDefault="00E53833" w:rsidP="0071123D">
      <w:pPr>
        <w:pStyle w:val="ListParagraph"/>
        <w:spacing w:after="0"/>
        <w:rPr>
          <w:sz w:val="16"/>
          <w:szCs w:val="16"/>
        </w:rPr>
      </w:pPr>
    </w:p>
    <w:p w:rsidR="00A54F52" w:rsidRPr="0071123D" w:rsidRDefault="00A54F52" w:rsidP="00A54F52">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EMPLOYEE ASSISTANCE PROGRAM</w:t>
      </w:r>
    </w:p>
    <w:p w:rsidR="00A54F52" w:rsidRPr="0071123D" w:rsidRDefault="00A54F52" w:rsidP="00A54F52">
      <w:pPr>
        <w:pStyle w:val="ListParagraph"/>
        <w:numPr>
          <w:ilvl w:val="0"/>
          <w:numId w:val="3"/>
        </w:numPr>
        <w:spacing w:after="0"/>
        <w:rPr>
          <w:rFonts w:ascii="Times New Roman" w:hAnsi="Times New Roman" w:cs="Times New Roman"/>
          <w:sz w:val="20"/>
          <w:szCs w:val="20"/>
        </w:rPr>
      </w:pPr>
      <w:r w:rsidRPr="0071123D">
        <w:rPr>
          <w:rFonts w:ascii="Times New Roman" w:hAnsi="Times New Roman" w:cs="Times New Roman"/>
          <w:sz w:val="20"/>
          <w:szCs w:val="20"/>
        </w:rPr>
        <w:t>Available to employees and members of their household</w:t>
      </w:r>
    </w:p>
    <w:p w:rsidR="00D40611" w:rsidRPr="00E53833" w:rsidRDefault="00D40611" w:rsidP="00D40611">
      <w:pPr>
        <w:pStyle w:val="ListParagraph"/>
        <w:spacing w:after="0"/>
        <w:rPr>
          <w:sz w:val="16"/>
          <w:szCs w:val="16"/>
        </w:rPr>
      </w:pPr>
    </w:p>
    <w:p w:rsidR="00A54F52" w:rsidRPr="0071123D" w:rsidRDefault="00D40611" w:rsidP="00A54F52">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PAID TIME OFF (PTO)</w:t>
      </w:r>
    </w:p>
    <w:p w:rsidR="00D40611" w:rsidRPr="0071123D" w:rsidRDefault="00D40611" w:rsidP="00D40611">
      <w:pPr>
        <w:pStyle w:val="ListParagraph"/>
        <w:numPr>
          <w:ilvl w:val="0"/>
          <w:numId w:val="3"/>
        </w:numPr>
        <w:spacing w:after="0"/>
        <w:rPr>
          <w:rFonts w:ascii="Times New Roman" w:hAnsi="Times New Roman" w:cs="Times New Roman"/>
          <w:sz w:val="20"/>
          <w:szCs w:val="20"/>
        </w:rPr>
      </w:pPr>
      <w:r w:rsidRPr="0071123D">
        <w:rPr>
          <w:rFonts w:ascii="Times New Roman" w:hAnsi="Times New Roman" w:cs="Times New Roman"/>
          <w:sz w:val="20"/>
          <w:szCs w:val="20"/>
        </w:rPr>
        <w:t>Staff scheduled to work 52 weeks per year accrue:</w:t>
      </w:r>
    </w:p>
    <w:p w:rsidR="00D40611" w:rsidRPr="0071123D" w:rsidRDefault="00D40611" w:rsidP="00D40611">
      <w:pPr>
        <w:pStyle w:val="ListParagraph"/>
        <w:numPr>
          <w:ilvl w:val="0"/>
          <w:numId w:val="4"/>
        </w:numPr>
        <w:spacing w:after="0"/>
        <w:rPr>
          <w:rFonts w:ascii="Times New Roman" w:hAnsi="Times New Roman" w:cs="Times New Roman"/>
          <w:sz w:val="20"/>
          <w:szCs w:val="20"/>
        </w:rPr>
      </w:pPr>
      <w:r w:rsidRPr="0071123D">
        <w:rPr>
          <w:rFonts w:ascii="Times New Roman" w:hAnsi="Times New Roman" w:cs="Times New Roman"/>
          <w:sz w:val="20"/>
          <w:szCs w:val="20"/>
        </w:rPr>
        <w:t>2 days per month (exempt employees)</w:t>
      </w:r>
    </w:p>
    <w:p w:rsidR="00D40611" w:rsidRPr="0071123D" w:rsidRDefault="00D40611" w:rsidP="00D40611">
      <w:pPr>
        <w:pStyle w:val="ListParagraph"/>
        <w:numPr>
          <w:ilvl w:val="0"/>
          <w:numId w:val="4"/>
        </w:numPr>
        <w:spacing w:after="0"/>
        <w:rPr>
          <w:rFonts w:ascii="Times New Roman" w:hAnsi="Times New Roman" w:cs="Times New Roman"/>
          <w:sz w:val="20"/>
          <w:szCs w:val="20"/>
        </w:rPr>
      </w:pPr>
      <w:r w:rsidRPr="0071123D">
        <w:rPr>
          <w:rFonts w:ascii="Times New Roman" w:hAnsi="Times New Roman" w:cs="Times New Roman"/>
          <w:sz w:val="20"/>
          <w:szCs w:val="20"/>
        </w:rPr>
        <w:t>16 hours per month (non-exempt employees)</w:t>
      </w:r>
    </w:p>
    <w:p w:rsidR="00D40611" w:rsidRPr="0071123D" w:rsidRDefault="00D40611" w:rsidP="00D40611">
      <w:pPr>
        <w:pStyle w:val="ListParagraph"/>
        <w:numPr>
          <w:ilvl w:val="0"/>
          <w:numId w:val="3"/>
        </w:numPr>
        <w:spacing w:after="0"/>
        <w:rPr>
          <w:rFonts w:ascii="Times New Roman" w:hAnsi="Times New Roman" w:cs="Times New Roman"/>
          <w:sz w:val="20"/>
          <w:szCs w:val="20"/>
        </w:rPr>
      </w:pPr>
      <w:r w:rsidRPr="0071123D">
        <w:rPr>
          <w:rFonts w:ascii="Times New Roman" w:hAnsi="Times New Roman" w:cs="Times New Roman"/>
          <w:sz w:val="20"/>
          <w:szCs w:val="20"/>
        </w:rPr>
        <w:t>Staff scheduled to work less than 52 weeks per year accrue:</w:t>
      </w:r>
    </w:p>
    <w:p w:rsidR="00D40611" w:rsidRPr="0071123D" w:rsidRDefault="00D40611" w:rsidP="00D40611">
      <w:pPr>
        <w:pStyle w:val="ListParagraph"/>
        <w:numPr>
          <w:ilvl w:val="1"/>
          <w:numId w:val="3"/>
        </w:numPr>
        <w:spacing w:after="0"/>
        <w:rPr>
          <w:rFonts w:ascii="Times New Roman" w:hAnsi="Times New Roman" w:cs="Times New Roman"/>
          <w:sz w:val="20"/>
          <w:szCs w:val="20"/>
        </w:rPr>
      </w:pPr>
      <w:r w:rsidRPr="0071123D">
        <w:rPr>
          <w:rFonts w:ascii="Times New Roman" w:hAnsi="Times New Roman" w:cs="Times New Roman"/>
          <w:sz w:val="20"/>
          <w:szCs w:val="20"/>
        </w:rPr>
        <w:t>1 day per month (exempt employees)</w:t>
      </w:r>
    </w:p>
    <w:p w:rsidR="00D40611" w:rsidRPr="0071123D" w:rsidRDefault="00D40611" w:rsidP="00D40611">
      <w:pPr>
        <w:pStyle w:val="ListParagraph"/>
        <w:numPr>
          <w:ilvl w:val="1"/>
          <w:numId w:val="3"/>
        </w:numPr>
        <w:spacing w:after="0"/>
        <w:rPr>
          <w:rFonts w:ascii="Times New Roman" w:hAnsi="Times New Roman" w:cs="Times New Roman"/>
          <w:sz w:val="20"/>
          <w:szCs w:val="20"/>
        </w:rPr>
      </w:pPr>
      <w:r w:rsidRPr="0071123D">
        <w:rPr>
          <w:rFonts w:ascii="Times New Roman" w:hAnsi="Times New Roman" w:cs="Times New Roman"/>
          <w:sz w:val="20"/>
          <w:szCs w:val="20"/>
        </w:rPr>
        <w:t>8 hours per month (non-exempt employees)</w:t>
      </w:r>
    </w:p>
    <w:p w:rsidR="00D40611" w:rsidRPr="0071123D" w:rsidRDefault="00D40611" w:rsidP="00D40611">
      <w:pPr>
        <w:pStyle w:val="ListParagraph"/>
        <w:numPr>
          <w:ilvl w:val="0"/>
          <w:numId w:val="3"/>
        </w:numPr>
        <w:spacing w:after="0"/>
        <w:rPr>
          <w:rFonts w:ascii="Times New Roman" w:hAnsi="Times New Roman" w:cs="Times New Roman"/>
          <w:sz w:val="20"/>
          <w:szCs w:val="20"/>
        </w:rPr>
      </w:pPr>
      <w:r w:rsidRPr="0071123D">
        <w:rPr>
          <w:rFonts w:ascii="Times New Roman" w:hAnsi="Times New Roman" w:cs="Times New Roman"/>
          <w:sz w:val="20"/>
          <w:szCs w:val="20"/>
        </w:rPr>
        <w:t>Temporary employees accrue 8 hours per month after 3 months employment</w:t>
      </w:r>
    </w:p>
    <w:p w:rsidR="00D40611" w:rsidRPr="0071123D" w:rsidRDefault="00D40611" w:rsidP="00D4061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Accrual begins the first full pay period following 60 days of employment.  Employees are eligible to</w:t>
      </w:r>
    </w:p>
    <w:p w:rsidR="00D40611" w:rsidRPr="0071123D" w:rsidRDefault="00D40611" w:rsidP="004A330B">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 xml:space="preserve">     </w:t>
      </w:r>
      <w:proofErr w:type="gramStart"/>
      <w:r w:rsidR="00BB085A">
        <w:rPr>
          <w:rFonts w:ascii="Times New Roman" w:hAnsi="Times New Roman" w:cs="Times New Roman"/>
          <w:sz w:val="20"/>
          <w:szCs w:val="20"/>
        </w:rPr>
        <w:t>u</w:t>
      </w:r>
      <w:r w:rsidRPr="0071123D">
        <w:rPr>
          <w:rFonts w:ascii="Times New Roman" w:hAnsi="Times New Roman" w:cs="Times New Roman"/>
          <w:sz w:val="20"/>
          <w:szCs w:val="20"/>
        </w:rPr>
        <w:t>se</w:t>
      </w:r>
      <w:proofErr w:type="gramEnd"/>
      <w:r w:rsidRPr="0071123D">
        <w:rPr>
          <w:rFonts w:ascii="Times New Roman" w:hAnsi="Times New Roman" w:cs="Times New Roman"/>
          <w:sz w:val="20"/>
          <w:szCs w:val="20"/>
        </w:rPr>
        <w:t xml:space="preserve"> PTO after six months employment.</w:t>
      </w:r>
    </w:p>
    <w:p w:rsidR="004A330B" w:rsidRPr="00E53833" w:rsidRDefault="004A330B" w:rsidP="004A330B">
      <w:pPr>
        <w:pStyle w:val="ListParagraph"/>
        <w:spacing w:after="0"/>
        <w:rPr>
          <w:sz w:val="16"/>
          <w:szCs w:val="16"/>
        </w:rPr>
      </w:pPr>
    </w:p>
    <w:p w:rsidR="00D40611" w:rsidRPr="0071123D" w:rsidRDefault="00AE1011" w:rsidP="00D40611">
      <w:pPr>
        <w:pStyle w:val="ListParagraph"/>
        <w:spacing w:after="0"/>
        <w:jc w:val="center"/>
        <w:rPr>
          <w:rFonts w:ascii="Times New Roman" w:hAnsi="Times New Roman" w:cs="Times New Roman"/>
          <w:sz w:val="20"/>
          <w:szCs w:val="20"/>
        </w:rPr>
      </w:pPr>
      <w:r>
        <w:rPr>
          <w:rFonts w:ascii="Times New Roman" w:hAnsi="Times New Roman" w:cs="Times New Roman"/>
          <w:b/>
          <w:sz w:val="20"/>
          <w:szCs w:val="20"/>
          <w:u w:val="single"/>
        </w:rPr>
        <w:t>2018</w:t>
      </w:r>
      <w:r w:rsidR="00D40611" w:rsidRPr="0071123D">
        <w:rPr>
          <w:rFonts w:ascii="Times New Roman" w:hAnsi="Times New Roman" w:cs="Times New Roman"/>
          <w:b/>
          <w:sz w:val="20"/>
          <w:szCs w:val="20"/>
          <w:u w:val="single"/>
        </w:rPr>
        <w:t xml:space="preserve"> AGENCY HOLIDAY CLOSINGS</w:t>
      </w:r>
    </w:p>
    <w:p w:rsidR="00D40611" w:rsidRPr="00116F31" w:rsidRDefault="00D40611"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New Year’s Day</w:t>
      </w:r>
      <w:r w:rsidR="00AE1011">
        <w:rPr>
          <w:rFonts w:ascii="Times New Roman" w:hAnsi="Times New Roman" w:cs="Times New Roman"/>
          <w:sz w:val="20"/>
          <w:szCs w:val="20"/>
        </w:rPr>
        <w:t xml:space="preserve"> </w:t>
      </w:r>
      <w:r w:rsidR="00AE1011">
        <w:rPr>
          <w:rFonts w:ascii="Times New Roman" w:hAnsi="Times New Roman" w:cs="Times New Roman"/>
          <w:sz w:val="20"/>
          <w:szCs w:val="20"/>
        </w:rPr>
        <w:tab/>
      </w:r>
      <w:r w:rsidR="00AE1011">
        <w:rPr>
          <w:rFonts w:ascii="Times New Roman" w:hAnsi="Times New Roman" w:cs="Times New Roman"/>
          <w:sz w:val="20"/>
          <w:szCs w:val="20"/>
        </w:rPr>
        <w:tab/>
      </w:r>
      <w:r w:rsidR="00AE1011">
        <w:rPr>
          <w:rFonts w:ascii="Times New Roman" w:hAnsi="Times New Roman" w:cs="Times New Roman"/>
          <w:sz w:val="20"/>
          <w:szCs w:val="20"/>
        </w:rPr>
        <w:tab/>
      </w:r>
      <w:r w:rsidR="00116F31">
        <w:rPr>
          <w:rFonts w:ascii="Times New Roman" w:hAnsi="Times New Roman" w:cs="Times New Roman"/>
          <w:sz w:val="20"/>
          <w:szCs w:val="20"/>
        </w:rPr>
        <w:tab/>
      </w:r>
      <w:r w:rsidR="00116F31">
        <w:rPr>
          <w:rFonts w:ascii="Times New Roman" w:hAnsi="Times New Roman" w:cs="Times New Roman"/>
          <w:sz w:val="20"/>
          <w:szCs w:val="20"/>
        </w:rPr>
        <w:tab/>
      </w:r>
      <w:r w:rsidR="00116F31">
        <w:rPr>
          <w:rFonts w:ascii="Times New Roman" w:hAnsi="Times New Roman" w:cs="Times New Roman"/>
          <w:sz w:val="20"/>
          <w:szCs w:val="20"/>
        </w:rPr>
        <w:tab/>
        <w:t>Independence Day</w:t>
      </w:r>
      <w:r w:rsidR="00116F31">
        <w:rPr>
          <w:rFonts w:ascii="Times New Roman" w:hAnsi="Times New Roman" w:cs="Times New Roman"/>
          <w:sz w:val="20"/>
          <w:szCs w:val="20"/>
        </w:rPr>
        <w:tab/>
      </w:r>
      <w:r w:rsidR="00116F31">
        <w:rPr>
          <w:rFonts w:ascii="Times New Roman" w:hAnsi="Times New Roman" w:cs="Times New Roman"/>
          <w:sz w:val="20"/>
          <w:szCs w:val="20"/>
        </w:rPr>
        <w:tab/>
      </w:r>
      <w:r w:rsidR="00116F31">
        <w:rPr>
          <w:rFonts w:ascii="Times New Roman" w:hAnsi="Times New Roman" w:cs="Times New Roman"/>
          <w:sz w:val="20"/>
          <w:szCs w:val="20"/>
        </w:rPr>
        <w:tab/>
      </w:r>
    </w:p>
    <w:p w:rsidR="006F41EA" w:rsidRPr="0071123D" w:rsidRDefault="006F41EA"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Martin Luther King Day</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00116F31">
        <w:rPr>
          <w:rFonts w:ascii="Times New Roman" w:hAnsi="Times New Roman" w:cs="Times New Roman"/>
          <w:sz w:val="20"/>
          <w:szCs w:val="20"/>
        </w:rPr>
        <w:t>Labor Day</w:t>
      </w:r>
    </w:p>
    <w:p w:rsidR="006F41EA" w:rsidRPr="0071123D" w:rsidRDefault="006F41EA"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President’s Day</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00116F31">
        <w:rPr>
          <w:rFonts w:ascii="Times New Roman" w:hAnsi="Times New Roman" w:cs="Times New Roman"/>
          <w:sz w:val="20"/>
          <w:szCs w:val="20"/>
        </w:rPr>
        <w:t>Veterans</w:t>
      </w:r>
      <w:r w:rsidRPr="0071123D">
        <w:rPr>
          <w:rFonts w:ascii="Times New Roman" w:hAnsi="Times New Roman" w:cs="Times New Roman"/>
          <w:sz w:val="20"/>
          <w:szCs w:val="20"/>
        </w:rPr>
        <w:t xml:space="preserve"> Day</w:t>
      </w:r>
    </w:p>
    <w:p w:rsidR="00AE1011" w:rsidRPr="0071123D" w:rsidRDefault="006F41EA"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Good Friday</w:t>
      </w:r>
      <w:r w:rsidR="00116F31">
        <w:rPr>
          <w:rFonts w:ascii="Times New Roman" w:hAnsi="Times New Roman" w:cs="Times New Roman"/>
          <w:sz w:val="20"/>
          <w:szCs w:val="20"/>
        </w:rPr>
        <w:t>- ½ Day</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t>Thanksgiving Day (plus day after)</w:t>
      </w:r>
    </w:p>
    <w:p w:rsidR="00AE1011" w:rsidRDefault="006F41EA"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Memorial Day</w:t>
      </w:r>
      <w:r w:rsidR="00D40611" w:rsidRPr="0071123D">
        <w:rPr>
          <w:rFonts w:ascii="Times New Roman" w:hAnsi="Times New Roman" w:cs="Times New Roman"/>
          <w:sz w:val="20"/>
          <w:szCs w:val="20"/>
        </w:rPr>
        <w:tab/>
      </w:r>
      <w:r w:rsidR="00D40611"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00AE1011">
        <w:rPr>
          <w:rFonts w:ascii="Times New Roman" w:hAnsi="Times New Roman" w:cs="Times New Roman"/>
          <w:sz w:val="20"/>
          <w:szCs w:val="20"/>
        </w:rPr>
        <w:t>Christmas Eve</w:t>
      </w:r>
    </w:p>
    <w:p w:rsidR="00D40611" w:rsidRDefault="00AE1011" w:rsidP="00116F31">
      <w:pPr>
        <w:pStyle w:val="ListParagraph"/>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Christmas Day (plus day after)</w:t>
      </w:r>
    </w:p>
    <w:p w:rsidR="00AE1011" w:rsidRDefault="00AE1011" w:rsidP="00116F31">
      <w:pPr>
        <w:pStyle w:val="ListParagraph"/>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New Year’s Eve</w:t>
      </w:r>
    </w:p>
    <w:p w:rsidR="006F41EA" w:rsidRPr="00E53833" w:rsidRDefault="006F41EA" w:rsidP="006F41EA">
      <w:pPr>
        <w:spacing w:after="0"/>
        <w:rPr>
          <w:sz w:val="16"/>
          <w:szCs w:val="16"/>
        </w:rPr>
      </w:pPr>
    </w:p>
    <w:p w:rsidR="006F41EA" w:rsidRPr="0071123D" w:rsidRDefault="006F41EA" w:rsidP="006F41EA">
      <w:pPr>
        <w:spacing w:after="0"/>
        <w:jc w:val="center"/>
        <w:rPr>
          <w:rFonts w:ascii="Times New Roman" w:hAnsi="Times New Roman" w:cs="Times New Roman"/>
          <w:b/>
          <w:sz w:val="20"/>
          <w:szCs w:val="20"/>
          <w:u w:val="single"/>
        </w:rPr>
      </w:pPr>
      <w:r w:rsidRPr="0071123D">
        <w:rPr>
          <w:rFonts w:ascii="Times New Roman" w:hAnsi="Times New Roman" w:cs="Times New Roman"/>
          <w:b/>
          <w:sz w:val="20"/>
          <w:szCs w:val="20"/>
          <w:u w:val="single"/>
        </w:rPr>
        <w:t>HEAD START PAID BREAKS</w:t>
      </w:r>
    </w:p>
    <w:p w:rsidR="006F41EA" w:rsidRPr="0071123D" w:rsidRDefault="006F41EA" w:rsidP="00116F31">
      <w:pPr>
        <w:pStyle w:val="ListParagraph"/>
        <w:spacing w:after="0"/>
        <w:rPr>
          <w:rFonts w:ascii="Times New Roman" w:hAnsi="Times New Roman" w:cs="Times New Roman"/>
          <w:sz w:val="20"/>
          <w:szCs w:val="20"/>
        </w:rPr>
      </w:pPr>
      <w:r w:rsidRPr="0071123D">
        <w:rPr>
          <w:rFonts w:ascii="Times New Roman" w:hAnsi="Times New Roman" w:cs="Times New Roman"/>
          <w:sz w:val="20"/>
          <w:szCs w:val="20"/>
        </w:rPr>
        <w:t>Winter</w:t>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r w:rsidRPr="0071123D">
        <w:rPr>
          <w:rFonts w:ascii="Times New Roman" w:hAnsi="Times New Roman" w:cs="Times New Roman"/>
          <w:sz w:val="20"/>
          <w:szCs w:val="20"/>
        </w:rPr>
        <w:tab/>
      </w:r>
      <w:proofErr w:type="gramStart"/>
      <w:r w:rsidR="003A4D9B">
        <w:rPr>
          <w:rFonts w:ascii="Times New Roman" w:hAnsi="Times New Roman" w:cs="Times New Roman"/>
          <w:sz w:val="20"/>
          <w:szCs w:val="20"/>
        </w:rPr>
        <w:t>S</w:t>
      </w:r>
      <w:r w:rsidR="003A4D9B" w:rsidRPr="0071123D">
        <w:rPr>
          <w:rFonts w:ascii="Times New Roman" w:hAnsi="Times New Roman" w:cs="Times New Roman"/>
          <w:sz w:val="20"/>
          <w:szCs w:val="20"/>
        </w:rPr>
        <w:t>pring</w:t>
      </w:r>
      <w:proofErr w:type="gramEnd"/>
    </w:p>
    <w:p w:rsidR="006F41EA" w:rsidRPr="00E53833" w:rsidRDefault="006F41EA" w:rsidP="004A330B">
      <w:pPr>
        <w:spacing w:after="0"/>
        <w:rPr>
          <w:sz w:val="16"/>
          <w:szCs w:val="16"/>
        </w:rPr>
      </w:pPr>
    </w:p>
    <w:p w:rsidR="006F41EA" w:rsidRPr="0071123D" w:rsidRDefault="006F41EA" w:rsidP="006F41EA">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EDUCATIONAL RELEASE TIME</w:t>
      </w:r>
    </w:p>
    <w:p w:rsidR="006F41EA" w:rsidRPr="0071123D" w:rsidRDefault="006F41EA" w:rsidP="006F41EA">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Up to three (3) hours per week (non-management staff)</w:t>
      </w:r>
    </w:p>
    <w:p w:rsidR="006F41EA" w:rsidRPr="00E53833" w:rsidRDefault="006F41EA" w:rsidP="006F41EA">
      <w:pPr>
        <w:spacing w:after="0"/>
        <w:jc w:val="center"/>
        <w:rPr>
          <w:sz w:val="16"/>
          <w:szCs w:val="16"/>
        </w:rPr>
      </w:pPr>
    </w:p>
    <w:p w:rsidR="006F41EA" w:rsidRPr="0071123D" w:rsidRDefault="006F41EA" w:rsidP="006F41EA">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FEDERAL PERKINS STUDENT LOAN CANCELLATION CREDIT</w:t>
      </w:r>
    </w:p>
    <w:p w:rsidR="006F41EA" w:rsidRPr="0071123D" w:rsidRDefault="006F41EA" w:rsidP="006F41EA">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Certain Head Start positions may be eligible for cancellation credit of Federal Perkins Student Loans</w:t>
      </w:r>
    </w:p>
    <w:p w:rsidR="006F41EA" w:rsidRPr="00E53833" w:rsidRDefault="006F41EA" w:rsidP="006F41EA">
      <w:pPr>
        <w:spacing w:after="0"/>
        <w:jc w:val="center"/>
        <w:rPr>
          <w:sz w:val="16"/>
          <w:szCs w:val="16"/>
        </w:rPr>
      </w:pPr>
    </w:p>
    <w:p w:rsidR="006F41EA" w:rsidRPr="0071123D" w:rsidRDefault="006F41EA" w:rsidP="006F41EA">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UNEMPLOYMENT COMPENSATION</w:t>
      </w:r>
    </w:p>
    <w:p w:rsidR="006F41EA" w:rsidRPr="0071123D" w:rsidRDefault="006F41EA" w:rsidP="006F41EA">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Employees eligible to apply to Ohio Bureau of Employment Services (OBES)</w:t>
      </w:r>
    </w:p>
    <w:p w:rsidR="006F41EA" w:rsidRPr="0071123D" w:rsidRDefault="00087ECE" w:rsidP="00087ECE">
      <w:pPr>
        <w:pStyle w:val="ListParagraph"/>
        <w:numPr>
          <w:ilvl w:val="1"/>
          <w:numId w:val="5"/>
        </w:numPr>
        <w:spacing w:after="0"/>
        <w:rPr>
          <w:rFonts w:ascii="Times New Roman" w:hAnsi="Times New Roman" w:cs="Times New Roman"/>
          <w:sz w:val="20"/>
          <w:szCs w:val="20"/>
        </w:rPr>
      </w:pPr>
      <w:r w:rsidRPr="0071123D">
        <w:rPr>
          <w:rFonts w:ascii="Times New Roman" w:hAnsi="Times New Roman" w:cs="Times New Roman"/>
          <w:sz w:val="20"/>
          <w:szCs w:val="20"/>
        </w:rPr>
        <w:t>(approval is subject to meeting OBES requirements)</w:t>
      </w:r>
    </w:p>
    <w:p w:rsidR="00087ECE" w:rsidRPr="00E53833" w:rsidRDefault="00087ECE" w:rsidP="00087ECE">
      <w:pPr>
        <w:pStyle w:val="ListParagraph"/>
        <w:spacing w:after="0"/>
        <w:rPr>
          <w:sz w:val="16"/>
          <w:szCs w:val="16"/>
        </w:rPr>
      </w:pPr>
    </w:p>
    <w:p w:rsidR="00087ECE" w:rsidRPr="0071123D" w:rsidRDefault="00087ECE" w:rsidP="00087ECE">
      <w:pPr>
        <w:pStyle w:val="ListParagraph"/>
        <w:spacing w:after="0"/>
        <w:ind w:left="2880" w:firstLine="720"/>
        <w:rPr>
          <w:rFonts w:ascii="Times New Roman" w:hAnsi="Times New Roman" w:cs="Times New Roman"/>
          <w:sz w:val="20"/>
          <w:szCs w:val="20"/>
        </w:rPr>
      </w:pPr>
      <w:r w:rsidRPr="0071123D">
        <w:rPr>
          <w:rFonts w:ascii="Times New Roman" w:hAnsi="Times New Roman" w:cs="Times New Roman"/>
          <w:b/>
          <w:sz w:val="20"/>
          <w:szCs w:val="20"/>
          <w:u w:val="single"/>
        </w:rPr>
        <w:t>WORKER’S COMPENSATION</w:t>
      </w:r>
    </w:p>
    <w:p w:rsidR="00087ECE" w:rsidRPr="0071123D" w:rsidRDefault="00087ECE" w:rsidP="00087ECE">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Employees may apply for Worker’s Compensation for injuries occurring during the course of employment</w:t>
      </w:r>
    </w:p>
    <w:p w:rsidR="00087ECE" w:rsidRPr="00E53833" w:rsidRDefault="00087ECE" w:rsidP="00087ECE">
      <w:pPr>
        <w:spacing w:after="0"/>
        <w:rPr>
          <w:sz w:val="16"/>
          <w:szCs w:val="16"/>
        </w:rPr>
      </w:pPr>
    </w:p>
    <w:p w:rsidR="00087ECE" w:rsidRPr="0071123D" w:rsidRDefault="00087ECE" w:rsidP="00087ECE">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SOCIAL SECURITY</w:t>
      </w:r>
    </w:p>
    <w:p w:rsidR="00087ECE" w:rsidRPr="0071123D" w:rsidRDefault="00087ECE" w:rsidP="00087ECE">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Employees are subject to payment into the Social Security system</w:t>
      </w:r>
    </w:p>
    <w:p w:rsidR="00087ECE" w:rsidRPr="00E53833" w:rsidRDefault="00087ECE" w:rsidP="00087ECE">
      <w:pPr>
        <w:spacing w:after="0"/>
        <w:jc w:val="center"/>
        <w:rPr>
          <w:sz w:val="16"/>
          <w:szCs w:val="16"/>
        </w:rPr>
      </w:pPr>
    </w:p>
    <w:p w:rsidR="00087ECE" w:rsidRPr="0071123D" w:rsidRDefault="00087ECE" w:rsidP="00087ECE">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WORK SCHEDULE</w:t>
      </w:r>
    </w:p>
    <w:p w:rsidR="004A330B" w:rsidRPr="0071123D" w:rsidRDefault="00087ECE" w:rsidP="004A330B">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 xml:space="preserve">Normal working hours for full time employees are eight (8) hours per day.  Part time employees work an established schedule provided at the time of employment (subject to change based on program needs).  The regular work week consists of five consecutive days.  Monday thru Friday.  In outreach and child development </w:t>
      </w:r>
      <w:r w:rsidR="007A3AB6" w:rsidRPr="0071123D">
        <w:rPr>
          <w:rFonts w:ascii="Times New Roman" w:hAnsi="Times New Roman" w:cs="Times New Roman"/>
          <w:sz w:val="20"/>
          <w:szCs w:val="20"/>
        </w:rPr>
        <w:t>locations.</w:t>
      </w:r>
      <w:r w:rsidRPr="0071123D">
        <w:rPr>
          <w:rFonts w:ascii="Times New Roman" w:hAnsi="Times New Roman" w:cs="Times New Roman"/>
          <w:sz w:val="20"/>
          <w:szCs w:val="20"/>
        </w:rPr>
        <w:t xml:space="preserve"> e.g., Early Head Start, Head Start or Community Outreach, employees work week may vary and is established by management.</w:t>
      </w:r>
    </w:p>
    <w:p w:rsidR="004A330B" w:rsidRDefault="004A330B" w:rsidP="00E53833">
      <w:pPr>
        <w:spacing w:after="0"/>
        <w:ind w:left="720"/>
        <w:rPr>
          <w:sz w:val="20"/>
          <w:szCs w:val="20"/>
        </w:rPr>
      </w:pPr>
    </w:p>
    <w:p w:rsidR="00E53833" w:rsidRDefault="00E53833" w:rsidP="00E53833">
      <w:pPr>
        <w:spacing w:after="0"/>
        <w:ind w:left="720"/>
        <w:rPr>
          <w:sz w:val="20"/>
          <w:szCs w:val="20"/>
        </w:rPr>
      </w:pPr>
    </w:p>
    <w:p w:rsidR="00E53833" w:rsidRPr="004A330B" w:rsidRDefault="00E53833" w:rsidP="00E53833">
      <w:pPr>
        <w:spacing w:after="0"/>
        <w:ind w:left="720"/>
        <w:rPr>
          <w:sz w:val="20"/>
          <w:szCs w:val="20"/>
        </w:rPr>
      </w:pPr>
    </w:p>
    <w:p w:rsidR="0071123D" w:rsidRDefault="0071123D" w:rsidP="00087ECE">
      <w:pPr>
        <w:spacing w:after="0"/>
        <w:jc w:val="center"/>
        <w:rPr>
          <w:rFonts w:ascii="Times New Roman" w:hAnsi="Times New Roman" w:cs="Times New Roman"/>
          <w:b/>
          <w:sz w:val="20"/>
          <w:szCs w:val="20"/>
          <w:u w:val="single"/>
        </w:rPr>
      </w:pPr>
    </w:p>
    <w:p w:rsidR="00087ECE" w:rsidRPr="0071123D" w:rsidRDefault="00087ECE" w:rsidP="00087ECE">
      <w:pPr>
        <w:spacing w:after="0"/>
        <w:jc w:val="center"/>
        <w:rPr>
          <w:rFonts w:ascii="Times New Roman" w:hAnsi="Times New Roman" w:cs="Times New Roman"/>
          <w:sz w:val="20"/>
          <w:szCs w:val="20"/>
        </w:rPr>
      </w:pPr>
      <w:r w:rsidRPr="0071123D">
        <w:rPr>
          <w:rFonts w:ascii="Times New Roman" w:hAnsi="Times New Roman" w:cs="Times New Roman"/>
          <w:b/>
          <w:sz w:val="20"/>
          <w:szCs w:val="20"/>
          <w:u w:val="single"/>
        </w:rPr>
        <w:t>VERIFICATION OF EMPLOYMENT ELIGIBILITY</w:t>
      </w:r>
    </w:p>
    <w:p w:rsidR="00087ECE" w:rsidRPr="0071123D" w:rsidRDefault="00087ECE" w:rsidP="00087ECE">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Federal law mandates verification that employees are eligible for employment in the United States.  Each applicant selected for employment must present two (2) documents for verification, e.g., driver’s license and birth certificate or original social security card, etc.</w:t>
      </w:r>
    </w:p>
    <w:p w:rsidR="00087ECE" w:rsidRPr="00E53833" w:rsidRDefault="00087ECE" w:rsidP="00087ECE">
      <w:pPr>
        <w:spacing w:after="0"/>
        <w:rPr>
          <w:sz w:val="16"/>
          <w:szCs w:val="16"/>
        </w:rPr>
      </w:pPr>
    </w:p>
    <w:p w:rsidR="00087ECE" w:rsidRPr="0071123D" w:rsidRDefault="00087ECE" w:rsidP="00087ECE">
      <w:pPr>
        <w:spacing w:after="0"/>
        <w:jc w:val="center"/>
        <w:rPr>
          <w:rFonts w:ascii="Times New Roman" w:hAnsi="Times New Roman" w:cs="Times New Roman"/>
          <w:b/>
          <w:sz w:val="20"/>
          <w:szCs w:val="20"/>
          <w:u w:val="single"/>
        </w:rPr>
      </w:pPr>
      <w:r w:rsidRPr="0071123D">
        <w:rPr>
          <w:rFonts w:ascii="Times New Roman" w:hAnsi="Times New Roman" w:cs="Times New Roman"/>
          <w:b/>
          <w:sz w:val="20"/>
          <w:szCs w:val="20"/>
          <w:u w:val="single"/>
        </w:rPr>
        <w:t>BACKGROUND CHECKS</w:t>
      </w:r>
    </w:p>
    <w:p w:rsidR="00087ECE" w:rsidRPr="0071123D" w:rsidRDefault="00087ECE" w:rsidP="007A3AB6">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Employment is contingent upon successful completion of criminal background check as required by Ohio</w:t>
      </w:r>
    </w:p>
    <w:p w:rsidR="00087ECE" w:rsidRPr="0071123D" w:rsidRDefault="00087ECE" w:rsidP="00087ECE">
      <w:pPr>
        <w:spacing w:after="0"/>
        <w:rPr>
          <w:rFonts w:ascii="Times New Roman" w:hAnsi="Times New Roman" w:cs="Times New Roman"/>
          <w:sz w:val="20"/>
          <w:szCs w:val="20"/>
        </w:rPr>
      </w:pPr>
      <w:r w:rsidRPr="0071123D">
        <w:rPr>
          <w:rFonts w:ascii="Times New Roman" w:hAnsi="Times New Roman" w:cs="Times New Roman"/>
          <w:sz w:val="20"/>
          <w:szCs w:val="20"/>
        </w:rPr>
        <w:tab/>
        <w:t>Revised Code, fingerprinting, and post-employment physical</w:t>
      </w:r>
      <w:r w:rsidR="007A3AB6" w:rsidRPr="0071123D">
        <w:rPr>
          <w:rFonts w:ascii="Times New Roman" w:hAnsi="Times New Roman" w:cs="Times New Roman"/>
          <w:sz w:val="20"/>
          <w:szCs w:val="20"/>
        </w:rPr>
        <w:t xml:space="preserve"> examination.</w:t>
      </w:r>
    </w:p>
    <w:p w:rsidR="007A3AB6" w:rsidRPr="00E53833" w:rsidRDefault="007A3AB6" w:rsidP="00087ECE">
      <w:pPr>
        <w:spacing w:after="0"/>
        <w:rPr>
          <w:sz w:val="16"/>
          <w:szCs w:val="16"/>
        </w:rPr>
      </w:pPr>
    </w:p>
    <w:p w:rsidR="007A3AB6" w:rsidRPr="0071123D" w:rsidRDefault="007A3AB6" w:rsidP="007A3AB6">
      <w:pPr>
        <w:spacing w:after="0"/>
        <w:jc w:val="center"/>
        <w:rPr>
          <w:rFonts w:ascii="Times New Roman" w:hAnsi="Times New Roman" w:cs="Times New Roman"/>
          <w:b/>
          <w:sz w:val="20"/>
          <w:szCs w:val="20"/>
          <w:u w:val="single"/>
        </w:rPr>
      </w:pPr>
      <w:r w:rsidRPr="0071123D">
        <w:rPr>
          <w:rFonts w:ascii="Times New Roman" w:hAnsi="Times New Roman" w:cs="Times New Roman"/>
          <w:b/>
          <w:sz w:val="20"/>
          <w:szCs w:val="20"/>
          <w:u w:val="single"/>
        </w:rPr>
        <w:t>OFFERS FOR EMPLOYMENT</w:t>
      </w:r>
    </w:p>
    <w:p w:rsidR="007A3AB6" w:rsidRPr="0071123D" w:rsidRDefault="007A3AB6" w:rsidP="007A3AB6">
      <w:pPr>
        <w:pStyle w:val="ListParagraph"/>
        <w:numPr>
          <w:ilvl w:val="0"/>
          <w:numId w:val="5"/>
        </w:numPr>
        <w:spacing w:after="0"/>
        <w:jc w:val="both"/>
        <w:rPr>
          <w:rFonts w:ascii="Times New Roman" w:hAnsi="Times New Roman" w:cs="Times New Roman"/>
          <w:sz w:val="20"/>
          <w:szCs w:val="20"/>
        </w:rPr>
      </w:pPr>
      <w:r w:rsidRPr="0071123D">
        <w:rPr>
          <w:rFonts w:ascii="Times New Roman" w:hAnsi="Times New Roman" w:cs="Times New Roman"/>
          <w:sz w:val="20"/>
          <w:szCs w:val="20"/>
        </w:rPr>
        <w:t xml:space="preserve">All oral or written statements implying offer for employment are hereby expressly disavowed since no representative of </w:t>
      </w:r>
      <w:r w:rsidRPr="0071123D">
        <w:rPr>
          <w:rFonts w:ascii="Times New Roman" w:hAnsi="Times New Roman" w:cs="Times New Roman"/>
          <w:i/>
          <w:sz w:val="20"/>
          <w:szCs w:val="20"/>
        </w:rPr>
        <w:t xml:space="preserve">Akron Summit Community Action, Inc. </w:t>
      </w:r>
      <w:r w:rsidRPr="0071123D">
        <w:rPr>
          <w:rFonts w:ascii="Times New Roman" w:hAnsi="Times New Roman" w:cs="Times New Roman"/>
          <w:sz w:val="20"/>
          <w:szCs w:val="20"/>
        </w:rPr>
        <w:t>has the authority to enter into any agreement for employment for any specified period of time or assure any conditions of employment except the President/CEO who may do so only in an expressed, written agreement.</w:t>
      </w:r>
    </w:p>
    <w:p w:rsidR="007A3AB6" w:rsidRPr="004A330B" w:rsidRDefault="007A3AB6" w:rsidP="007A3AB6">
      <w:pPr>
        <w:spacing w:after="0"/>
        <w:jc w:val="both"/>
        <w:rPr>
          <w:sz w:val="20"/>
          <w:szCs w:val="20"/>
        </w:rPr>
      </w:pPr>
    </w:p>
    <w:p w:rsidR="007A3AB6" w:rsidRPr="0071123D" w:rsidRDefault="007A3AB6" w:rsidP="007A3AB6">
      <w:pPr>
        <w:spacing w:after="0"/>
        <w:jc w:val="center"/>
        <w:rPr>
          <w:rFonts w:ascii="Times New Roman" w:hAnsi="Times New Roman" w:cs="Times New Roman"/>
          <w:b/>
          <w:sz w:val="20"/>
          <w:szCs w:val="20"/>
          <w:u w:val="single"/>
        </w:rPr>
      </w:pPr>
      <w:r w:rsidRPr="0071123D">
        <w:rPr>
          <w:rFonts w:ascii="Times New Roman" w:hAnsi="Times New Roman" w:cs="Times New Roman"/>
          <w:b/>
          <w:sz w:val="20"/>
          <w:szCs w:val="20"/>
          <w:u w:val="single"/>
        </w:rPr>
        <w:t>UNION PARTICIPATION</w:t>
      </w:r>
    </w:p>
    <w:p w:rsidR="007A3AB6" w:rsidRPr="0071123D" w:rsidRDefault="007A3AB6" w:rsidP="007A3AB6">
      <w:pPr>
        <w:pStyle w:val="ListParagraph"/>
        <w:numPr>
          <w:ilvl w:val="0"/>
          <w:numId w:val="5"/>
        </w:numPr>
        <w:spacing w:after="0"/>
        <w:rPr>
          <w:rFonts w:ascii="Times New Roman" w:hAnsi="Times New Roman" w:cs="Times New Roman"/>
          <w:sz w:val="20"/>
          <w:szCs w:val="20"/>
        </w:rPr>
      </w:pPr>
      <w:r w:rsidRPr="0071123D">
        <w:rPr>
          <w:rFonts w:ascii="Times New Roman" w:hAnsi="Times New Roman" w:cs="Times New Roman"/>
          <w:sz w:val="20"/>
          <w:szCs w:val="20"/>
        </w:rPr>
        <w:t>Union membership in the Ohio Association of Public Schools Employment – local 146 is required for the non-management positions hired after August 31, 2001</w:t>
      </w:r>
      <w:r w:rsidR="00116F31">
        <w:rPr>
          <w:rFonts w:ascii="Times New Roman" w:hAnsi="Times New Roman" w:cs="Times New Roman"/>
          <w:sz w:val="20"/>
          <w:szCs w:val="20"/>
        </w:rPr>
        <w:t>.</w:t>
      </w:r>
    </w:p>
    <w:p w:rsidR="007A3AB6" w:rsidRPr="004A330B" w:rsidRDefault="007A3AB6" w:rsidP="007A3AB6">
      <w:pPr>
        <w:spacing w:after="0"/>
        <w:rPr>
          <w:sz w:val="21"/>
          <w:szCs w:val="21"/>
        </w:rPr>
      </w:pPr>
    </w:p>
    <w:p w:rsidR="007A3AB6" w:rsidRDefault="007A3AB6" w:rsidP="007A3AB6">
      <w:pPr>
        <w:spacing w:after="0"/>
        <w:rPr>
          <w:sz w:val="20"/>
          <w:szCs w:val="20"/>
        </w:rPr>
      </w:pPr>
    </w:p>
    <w:p w:rsidR="007A3AB6" w:rsidRDefault="007A3AB6" w:rsidP="007A3AB6">
      <w:pPr>
        <w:spacing w:after="0"/>
        <w:rPr>
          <w:sz w:val="20"/>
          <w:szCs w:val="20"/>
        </w:rPr>
      </w:pPr>
    </w:p>
    <w:p w:rsidR="007A3AB6" w:rsidRPr="007A3AB6" w:rsidRDefault="007A3AB6" w:rsidP="007A3AB6">
      <w:pPr>
        <w:spacing w:after="0"/>
        <w:ind w:left="6480"/>
        <w:jc w:val="center"/>
        <w:rPr>
          <w:i/>
          <w:sz w:val="16"/>
          <w:szCs w:val="16"/>
        </w:rPr>
      </w:pPr>
      <w:r>
        <w:rPr>
          <w:i/>
          <w:sz w:val="16"/>
          <w:szCs w:val="16"/>
        </w:rPr>
        <w:t xml:space="preserve">                                      Revised 3/17/2017</w:t>
      </w:r>
    </w:p>
    <w:p w:rsidR="007A3AB6" w:rsidRPr="00087ECE" w:rsidRDefault="007A3AB6" w:rsidP="00087ECE">
      <w:pPr>
        <w:spacing w:after="0"/>
        <w:rPr>
          <w:sz w:val="20"/>
          <w:szCs w:val="20"/>
        </w:rPr>
      </w:pPr>
    </w:p>
    <w:p w:rsidR="00D40611" w:rsidRPr="00D40611" w:rsidRDefault="00D40611" w:rsidP="00A54F52">
      <w:pPr>
        <w:spacing w:after="0"/>
        <w:jc w:val="center"/>
        <w:rPr>
          <w:b/>
          <w:sz w:val="20"/>
          <w:szCs w:val="20"/>
          <w:u w:val="single"/>
        </w:rPr>
      </w:pPr>
    </w:p>
    <w:sectPr w:rsidR="00D40611" w:rsidRPr="00D4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4AC4"/>
    <w:multiLevelType w:val="hybridMultilevel"/>
    <w:tmpl w:val="6BE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49B6"/>
    <w:multiLevelType w:val="hybridMultilevel"/>
    <w:tmpl w:val="8B14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2654A"/>
    <w:multiLevelType w:val="hybridMultilevel"/>
    <w:tmpl w:val="9490D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73DD4"/>
    <w:multiLevelType w:val="hybridMultilevel"/>
    <w:tmpl w:val="26947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750DFE"/>
    <w:multiLevelType w:val="hybridMultilevel"/>
    <w:tmpl w:val="FA400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1C"/>
    <w:rsid w:val="00014DD4"/>
    <w:rsid w:val="0005671C"/>
    <w:rsid w:val="00087ECE"/>
    <w:rsid w:val="00116F31"/>
    <w:rsid w:val="001A3168"/>
    <w:rsid w:val="003A4D9B"/>
    <w:rsid w:val="0042273F"/>
    <w:rsid w:val="00496ECC"/>
    <w:rsid w:val="004A330B"/>
    <w:rsid w:val="006F41EA"/>
    <w:rsid w:val="0071123D"/>
    <w:rsid w:val="007A3AB6"/>
    <w:rsid w:val="00A54F52"/>
    <w:rsid w:val="00AE1011"/>
    <w:rsid w:val="00B30873"/>
    <w:rsid w:val="00BB085A"/>
    <w:rsid w:val="00D40611"/>
    <w:rsid w:val="00E45017"/>
    <w:rsid w:val="00E53833"/>
    <w:rsid w:val="00E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EE17-F52F-466A-960D-EA1BE7F0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71C"/>
    <w:pPr>
      <w:ind w:left="720"/>
      <w:contextualSpacing/>
    </w:pPr>
  </w:style>
  <w:style w:type="paragraph" w:styleId="BalloonText">
    <w:name w:val="Balloon Text"/>
    <w:basedOn w:val="Normal"/>
    <w:link w:val="BalloonTextChar"/>
    <w:uiPriority w:val="99"/>
    <w:semiHidden/>
    <w:unhideWhenUsed/>
    <w:rsid w:val="007A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3863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Barnes</dc:creator>
  <cp:keywords/>
  <dc:description/>
  <cp:lastModifiedBy>Valerie McGruder</cp:lastModifiedBy>
  <cp:revision>2</cp:revision>
  <cp:lastPrinted>2017-03-29T13:34:00Z</cp:lastPrinted>
  <dcterms:created xsi:type="dcterms:W3CDTF">2018-09-14T19:56:00Z</dcterms:created>
  <dcterms:modified xsi:type="dcterms:W3CDTF">2018-09-14T19:56:00Z</dcterms:modified>
</cp:coreProperties>
</file>